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295" w:rsidRPr="00AD6D6C" w:rsidRDefault="00215475" w:rsidP="00AD6D6C">
      <w:pPr>
        <w:pStyle w:val="Nadpis1"/>
        <w:rPr>
          <w:spacing w:val="50"/>
          <w:sz w:val="32"/>
        </w:rPr>
      </w:pPr>
      <w:bookmarkStart w:id="0" w:name="_GoBack"/>
      <w:bookmarkEnd w:id="0"/>
      <w:r w:rsidRPr="00215475">
        <w:rPr>
          <w:spacing w:val="50"/>
          <w:sz w:val="32"/>
        </w:rPr>
        <w:t>LICENČN</w:t>
      </w:r>
      <w:r w:rsidR="00EB2295" w:rsidRPr="00215475">
        <w:rPr>
          <w:spacing w:val="50"/>
          <w:sz w:val="32"/>
        </w:rPr>
        <w:t xml:space="preserve">Í </w:t>
      </w:r>
      <w:r w:rsidRPr="00215475">
        <w:rPr>
          <w:spacing w:val="50"/>
          <w:sz w:val="32"/>
        </w:rPr>
        <w:t>SMLOUV</w:t>
      </w:r>
      <w:r w:rsidR="00EB2295" w:rsidRPr="00215475">
        <w:rPr>
          <w:spacing w:val="50"/>
          <w:sz w:val="32"/>
        </w:rPr>
        <w:t>A</w:t>
      </w:r>
    </w:p>
    <w:p w:rsidR="00EB2295" w:rsidRDefault="00EB2295" w:rsidP="009E7DC3">
      <w:pPr>
        <w:rPr>
          <w:b/>
          <w:bCs/>
        </w:rPr>
      </w:pPr>
    </w:p>
    <w:p w:rsidR="00EB2295" w:rsidRDefault="009E7DC3" w:rsidP="009E7DC3">
      <w:pPr>
        <w:pStyle w:val="Nadpis1"/>
        <w:ind w:left="2832"/>
        <w:jc w:val="left"/>
      </w:pPr>
      <w:r>
        <w:t xml:space="preserve">      </w:t>
      </w:r>
      <w:r w:rsidR="00EB2295">
        <w:t>SMLUVNÍ STRANY</w:t>
      </w:r>
    </w:p>
    <w:p w:rsidR="00EB2295" w:rsidRDefault="00EB2295" w:rsidP="009E7DC3">
      <w:pPr>
        <w:rPr>
          <w:b/>
          <w:bCs/>
        </w:rPr>
      </w:pPr>
    </w:p>
    <w:p w:rsidR="00337EBE" w:rsidRPr="00F03EC3" w:rsidRDefault="00051727">
      <w:pPr>
        <w:jc w:val="both"/>
        <w:rPr>
          <w:b/>
          <w:bCs/>
        </w:rPr>
      </w:pPr>
      <w:r w:rsidRPr="00F03EC3">
        <w:rPr>
          <w:b/>
          <w:bCs/>
        </w:rPr>
        <w:t>Masarykova univerzita</w:t>
      </w:r>
    </w:p>
    <w:p w:rsidR="00051727" w:rsidRDefault="00BF41CB">
      <w:pPr>
        <w:jc w:val="both"/>
      </w:pPr>
      <w:r>
        <w:t xml:space="preserve">se sídlem </w:t>
      </w:r>
      <w:r w:rsidR="00EB2295">
        <w:t xml:space="preserve">Žerotínovo nám. </w:t>
      </w:r>
      <w:r>
        <w:t>617/</w:t>
      </w:r>
      <w:r w:rsidR="00EB2295">
        <w:t>9</w:t>
      </w:r>
      <w:r w:rsidR="001A769C">
        <w:t xml:space="preserve">, </w:t>
      </w:r>
      <w:r w:rsidR="00051727">
        <w:t>601 77 Brno</w:t>
      </w:r>
    </w:p>
    <w:p w:rsidR="00BF41CB" w:rsidRPr="00EB4031" w:rsidRDefault="00BF41CB" w:rsidP="00BF41CB">
      <w:pPr>
        <w:jc w:val="both"/>
        <w:rPr>
          <w:b/>
        </w:rPr>
      </w:pPr>
      <w:r w:rsidRPr="00EB4031">
        <w:rPr>
          <w:b/>
        </w:rPr>
        <w:t>Lékařská fakulta</w:t>
      </w:r>
    </w:p>
    <w:p w:rsidR="00BF41CB" w:rsidRDefault="00BF41CB" w:rsidP="00BF41CB">
      <w:pPr>
        <w:jc w:val="both"/>
      </w:pPr>
      <w:r>
        <w:t>na adrese Kamenice 753/5, 625 00 Brno</w:t>
      </w:r>
    </w:p>
    <w:p w:rsidR="00BF41CB" w:rsidRDefault="001A769C" w:rsidP="00BF41CB">
      <w:pPr>
        <w:jc w:val="both"/>
      </w:pPr>
      <w:r>
        <w:t xml:space="preserve">zastoupená </w:t>
      </w:r>
      <w:r>
        <w:rPr>
          <w:b/>
        </w:rPr>
        <w:t>prof. RNDr. Ladislavem Duškem, Ph.D.</w:t>
      </w:r>
      <w:r>
        <w:t>, na základě plné moci udělené</w:t>
      </w:r>
      <w:r w:rsidR="00BF41CB">
        <w:t xml:space="preserve"> děkanem Lékařské fakulty</w:t>
      </w:r>
      <w:r w:rsidR="00EB4031">
        <w:t xml:space="preserve"> MU</w:t>
      </w:r>
    </w:p>
    <w:p w:rsidR="00BF41CB" w:rsidRDefault="00F66483">
      <w:pPr>
        <w:jc w:val="both"/>
      </w:pPr>
      <w:r>
        <w:t>IČ:002162</w:t>
      </w:r>
      <w:r w:rsidR="00B62734">
        <w:t>2</w:t>
      </w:r>
      <w:r w:rsidR="00BF41CB">
        <w:t>4</w:t>
      </w:r>
    </w:p>
    <w:p w:rsidR="00F66483" w:rsidRDefault="00F66483">
      <w:pPr>
        <w:jc w:val="both"/>
      </w:pPr>
      <w:r>
        <w:t>DIČ:CZ 0021</w:t>
      </w:r>
      <w:r w:rsidR="00B62734">
        <w:t>6224</w:t>
      </w:r>
    </w:p>
    <w:p w:rsidR="00F66483" w:rsidRPr="002F7125" w:rsidRDefault="00F66483" w:rsidP="00DE0EFB">
      <w:pPr>
        <w:tabs>
          <w:tab w:val="left" w:pos="1276"/>
          <w:tab w:val="left" w:pos="6150"/>
        </w:tabs>
        <w:jc w:val="both"/>
        <w:rPr>
          <w:b/>
        </w:rPr>
      </w:pPr>
      <w:r>
        <w:t xml:space="preserve">Bankovní spojení: </w:t>
      </w:r>
      <w:r w:rsidR="004E4343">
        <w:t>Komerční banka č.</w:t>
      </w:r>
      <w:r w:rsidR="007D601D">
        <w:t xml:space="preserve"> </w:t>
      </w:r>
      <w:proofErr w:type="spellStart"/>
      <w:r w:rsidR="004E4343">
        <w:t>ú.</w:t>
      </w:r>
      <w:proofErr w:type="spellEnd"/>
      <w:r w:rsidR="004E4343">
        <w:t xml:space="preserve"> 85636621/0100</w:t>
      </w:r>
      <w:r w:rsidR="00DE0EFB">
        <w:tab/>
      </w:r>
    </w:p>
    <w:p w:rsidR="002F7125" w:rsidRPr="002F7125" w:rsidRDefault="002F7125" w:rsidP="00BF41CB">
      <w:pPr>
        <w:jc w:val="both"/>
      </w:pPr>
    </w:p>
    <w:p w:rsidR="00EB2295" w:rsidRDefault="00BF41CB">
      <w:pPr>
        <w:jc w:val="both"/>
      </w:pPr>
      <w:r w:rsidRPr="00BF41CB">
        <w:t xml:space="preserve">Masarykova univerzita je veřejnou vysokou školou dle zák. 111/1998 Sb., o vysokých školách, ve znění pozdějších předpisů, nezapsaná v obchodním rejstříku. </w:t>
      </w:r>
      <w:r w:rsidR="00EB2295">
        <w:t>(dále jen „</w:t>
      </w:r>
      <w:r w:rsidR="00EB2295">
        <w:rPr>
          <w:b/>
        </w:rPr>
        <w:t>poskytovatel“</w:t>
      </w:r>
      <w:r w:rsidR="00EB2295">
        <w:t>)</w:t>
      </w:r>
    </w:p>
    <w:p w:rsidR="0012124E" w:rsidRDefault="0012124E"/>
    <w:p w:rsidR="00675E10" w:rsidRDefault="00EB2295">
      <w:r>
        <w:t xml:space="preserve">a </w:t>
      </w:r>
    </w:p>
    <w:p w:rsidR="002A2293" w:rsidRDefault="002A2293"/>
    <w:p w:rsidR="00EC55AA" w:rsidRPr="0012124E" w:rsidRDefault="00796568" w:rsidP="004E4343">
      <w:pPr>
        <w:spacing w:line="360" w:lineRule="auto"/>
        <w:rPr>
          <w:b/>
        </w:rPr>
      </w:pPr>
      <w:r>
        <w:t>Jméno</w:t>
      </w:r>
      <w:r w:rsidR="00D848BF">
        <w:t xml:space="preserve"> a příjmení</w:t>
      </w:r>
      <w:r w:rsidR="00593E40">
        <w:t xml:space="preserve"> </w:t>
      </w:r>
    </w:p>
    <w:p w:rsidR="00594D69" w:rsidRPr="0012124E" w:rsidRDefault="001C46B3" w:rsidP="004E4343">
      <w:pPr>
        <w:spacing w:line="360" w:lineRule="auto"/>
        <w:rPr>
          <w:b/>
        </w:rPr>
      </w:pPr>
      <w:r>
        <w:t>Korespondenční adresa:</w:t>
      </w:r>
      <w:r w:rsidR="0012124E">
        <w:t xml:space="preserve"> </w:t>
      </w:r>
    </w:p>
    <w:p w:rsidR="00E746E9" w:rsidRPr="0012124E" w:rsidRDefault="00E05882" w:rsidP="00E746E9">
      <w:pPr>
        <w:spacing w:line="360" w:lineRule="auto"/>
        <w:rPr>
          <w:b/>
        </w:rPr>
      </w:pPr>
      <w:r>
        <w:t>Fakturační adresa</w:t>
      </w:r>
      <w:r w:rsidR="00CE4E97">
        <w:t>:</w:t>
      </w:r>
      <w:r w:rsidR="0012124E">
        <w:t xml:space="preserve"> </w:t>
      </w:r>
    </w:p>
    <w:p w:rsidR="00796568" w:rsidRPr="00CE4E97" w:rsidRDefault="00796568" w:rsidP="004E4343">
      <w:pPr>
        <w:spacing w:line="360" w:lineRule="auto"/>
      </w:pPr>
      <w:r>
        <w:t>IČO</w:t>
      </w:r>
      <w:r w:rsidR="00CE4E97">
        <w:t>:</w:t>
      </w:r>
      <w:r w:rsidR="00CE4E97">
        <w:tab/>
      </w:r>
      <w:r w:rsidR="00CE4E97">
        <w:tab/>
      </w:r>
      <w:r w:rsidR="00CE4E97">
        <w:tab/>
      </w:r>
    </w:p>
    <w:p w:rsidR="00796568" w:rsidRPr="00CE4E97" w:rsidRDefault="00796568" w:rsidP="004E4343">
      <w:pPr>
        <w:spacing w:line="360" w:lineRule="auto"/>
      </w:pPr>
      <w:r w:rsidRPr="00CE4E97">
        <w:t>DIČ</w:t>
      </w:r>
      <w:r w:rsidR="00CE4E97" w:rsidRPr="00CE4E97">
        <w:t>:</w:t>
      </w:r>
      <w:r w:rsidR="00CE4E97" w:rsidRPr="00CE4E97">
        <w:tab/>
      </w:r>
      <w:r w:rsidR="00CE4E97" w:rsidRPr="00CE4E97">
        <w:tab/>
      </w:r>
      <w:r w:rsidR="00CE4E97" w:rsidRPr="00CE4E97">
        <w:tab/>
      </w:r>
    </w:p>
    <w:p w:rsidR="00EB2295" w:rsidRDefault="00EB2295">
      <w:r>
        <w:t>(dále jen „</w:t>
      </w:r>
      <w:r w:rsidRPr="00DC0161">
        <w:rPr>
          <w:b/>
        </w:rPr>
        <w:t>nabyvatel</w:t>
      </w:r>
      <w:r>
        <w:t>“)</w:t>
      </w:r>
    </w:p>
    <w:p w:rsidR="00EB2295" w:rsidRDefault="00EB2295">
      <w:pPr>
        <w:jc w:val="center"/>
      </w:pPr>
    </w:p>
    <w:p w:rsidR="00EB2295" w:rsidRDefault="00EB2295" w:rsidP="00B62693"/>
    <w:p w:rsidR="00EB2295" w:rsidRDefault="00EB2295">
      <w:pPr>
        <w:jc w:val="center"/>
        <w:rPr>
          <w:b/>
        </w:rPr>
      </w:pPr>
      <w:r>
        <w:rPr>
          <w:b/>
        </w:rPr>
        <w:t>PREAMBULE</w:t>
      </w:r>
    </w:p>
    <w:p w:rsidR="00EB2295" w:rsidRDefault="00EB2295"/>
    <w:p w:rsidR="00EB2295" w:rsidRDefault="00EB2295" w:rsidP="00BB6646">
      <w:pPr>
        <w:ind w:firstLine="708"/>
        <w:jc w:val="both"/>
      </w:pPr>
      <w:r>
        <w:t>Poskytovatel na základě vlastního vývoje vytvořil softwarový produkt, multimediální aplikaci „Multimediální atlas poruch řeči a příbuzných kognitivních funkcí“</w:t>
      </w:r>
      <w:r w:rsidR="001709BB">
        <w:t>, vytvořeným autorským kolektivem zaměstnanců poskytovatele pod vedením M. Košťálové</w:t>
      </w:r>
      <w:r>
        <w:t xml:space="preserve"> (dále jen „multimediální aplikace“) a je oprávněn poskytnout právo k jejímu užití. Nabyvatel se podrobně seznámil s uvedenou aplikací a má zájem o toto dílo, které je chráněno autorskými právy.  </w:t>
      </w:r>
    </w:p>
    <w:p w:rsidR="001A769C" w:rsidRDefault="001A769C" w:rsidP="00BB6646">
      <w:pPr>
        <w:ind w:firstLine="708"/>
        <w:jc w:val="both"/>
      </w:pPr>
    </w:p>
    <w:p w:rsidR="00EB2295" w:rsidRDefault="00EB2295">
      <w:pPr>
        <w:jc w:val="both"/>
      </w:pPr>
    </w:p>
    <w:p w:rsidR="00EB2295" w:rsidRDefault="00EB2295">
      <w:pPr>
        <w:jc w:val="center"/>
        <w:rPr>
          <w:b/>
          <w:bCs/>
        </w:rPr>
      </w:pPr>
      <w:r>
        <w:rPr>
          <w:b/>
          <w:bCs/>
        </w:rPr>
        <w:t>I.</w:t>
      </w:r>
    </w:p>
    <w:p w:rsidR="00EB2295" w:rsidRDefault="00EB2295">
      <w:pPr>
        <w:pStyle w:val="Nadpis1"/>
      </w:pPr>
    </w:p>
    <w:p w:rsidR="00EB2295" w:rsidRDefault="00EB2295">
      <w:pPr>
        <w:pStyle w:val="Nadpis1"/>
      </w:pPr>
      <w:r>
        <w:t>PŘEDMĚT SMLOUVY</w:t>
      </w:r>
    </w:p>
    <w:p w:rsidR="00EB2295" w:rsidRDefault="00EB2295">
      <w:pPr>
        <w:jc w:val="center"/>
      </w:pPr>
    </w:p>
    <w:p w:rsidR="00EB2295" w:rsidRDefault="00EB2295">
      <w:pPr>
        <w:pStyle w:val="Zkladntext"/>
        <w:numPr>
          <w:ilvl w:val="0"/>
          <w:numId w:val="1"/>
        </w:numPr>
        <w:ind w:hanging="720"/>
      </w:pPr>
      <w:r>
        <w:t xml:space="preserve">Poskytovatel podpisem této smlouvy uděluje nabyvateli nevýhradní licenci k užívání multimediální aplikace k výukovým a výzkumným účelům. </w:t>
      </w:r>
    </w:p>
    <w:p w:rsidR="00EB2295" w:rsidRDefault="00EB2295">
      <w:pPr>
        <w:pStyle w:val="Zkladntext"/>
        <w:ind w:left="360" w:hanging="720"/>
      </w:pPr>
    </w:p>
    <w:p w:rsidR="00EB2295" w:rsidRDefault="00EB2295" w:rsidP="00AD6D6C">
      <w:pPr>
        <w:numPr>
          <w:ilvl w:val="0"/>
          <w:numId w:val="1"/>
        </w:numPr>
        <w:ind w:hanging="720"/>
        <w:jc w:val="both"/>
      </w:pPr>
      <w:r>
        <w:t>Nabyvatel se podpisem této smlouvy zavazuje zaplatit cenu plnění, která je blíže specifikována v čl. III. této smlouvy.</w:t>
      </w:r>
    </w:p>
    <w:p w:rsidR="00EB2295" w:rsidRDefault="00EB2295">
      <w:pPr>
        <w:jc w:val="both"/>
      </w:pPr>
    </w:p>
    <w:p w:rsidR="00EB2295" w:rsidRDefault="00EB2295">
      <w:pPr>
        <w:jc w:val="center"/>
        <w:rPr>
          <w:b/>
          <w:bCs/>
        </w:rPr>
      </w:pPr>
      <w:r>
        <w:rPr>
          <w:b/>
          <w:bCs/>
        </w:rPr>
        <w:lastRenderedPageBreak/>
        <w:t>II.</w:t>
      </w:r>
    </w:p>
    <w:p w:rsidR="00EB2295" w:rsidRDefault="00EB2295">
      <w:pPr>
        <w:jc w:val="center"/>
        <w:rPr>
          <w:b/>
          <w:bCs/>
        </w:rPr>
      </w:pPr>
    </w:p>
    <w:p w:rsidR="00EB2295" w:rsidRDefault="00EB2295">
      <w:pPr>
        <w:jc w:val="center"/>
        <w:rPr>
          <w:b/>
          <w:bCs/>
        </w:rPr>
      </w:pPr>
      <w:r>
        <w:rPr>
          <w:b/>
          <w:bCs/>
        </w:rPr>
        <w:t>POSKYTNUTÍ OPRÁVNĚNÍ K UŽITÍ A INST</w:t>
      </w:r>
      <w:r w:rsidR="00D50EC4">
        <w:rPr>
          <w:b/>
          <w:bCs/>
        </w:rPr>
        <w:t>A</w:t>
      </w:r>
      <w:r>
        <w:rPr>
          <w:b/>
          <w:bCs/>
        </w:rPr>
        <w:t xml:space="preserve">LACE </w:t>
      </w:r>
      <w:r>
        <w:rPr>
          <w:b/>
          <w:bCs/>
          <w:caps/>
        </w:rPr>
        <w:t xml:space="preserve">multimediální aplikace </w:t>
      </w:r>
    </w:p>
    <w:p w:rsidR="00EB2295" w:rsidRDefault="00EB2295">
      <w:pPr>
        <w:jc w:val="center"/>
        <w:rPr>
          <w:b/>
          <w:bCs/>
        </w:rPr>
      </w:pPr>
    </w:p>
    <w:p w:rsidR="00EB2295" w:rsidRDefault="00EB2295">
      <w:pPr>
        <w:pStyle w:val="Zkladntext"/>
        <w:numPr>
          <w:ilvl w:val="0"/>
          <w:numId w:val="2"/>
        </w:numPr>
        <w:ind w:hanging="795"/>
      </w:pPr>
      <w:r>
        <w:t>Poskytovatel prohlašuje, že je oprávněným poskytovatelem licenčních práv k multimediální aplikaci, která je předmětem plnění podle této smlouvy.</w:t>
      </w:r>
    </w:p>
    <w:p w:rsidR="00EB2295" w:rsidRDefault="00EB2295">
      <w:pPr>
        <w:pStyle w:val="Zkladntext"/>
        <w:ind w:left="360" w:hanging="795"/>
      </w:pPr>
    </w:p>
    <w:p w:rsidR="00EB2295" w:rsidRPr="00D50EC4" w:rsidRDefault="00EB2295">
      <w:pPr>
        <w:pStyle w:val="Zkladntext"/>
        <w:numPr>
          <w:ilvl w:val="0"/>
          <w:numId w:val="2"/>
        </w:numPr>
        <w:ind w:hanging="795"/>
      </w:pPr>
      <w:r w:rsidRPr="00D50EC4">
        <w:t xml:space="preserve">Poskytovatel se zavazuje ve lhůtě </w:t>
      </w:r>
      <w:r w:rsidR="00D50EC4" w:rsidRPr="008C6A35">
        <w:t>30</w:t>
      </w:r>
      <w:r w:rsidRPr="008C6A35">
        <w:t xml:space="preserve"> dnů</w:t>
      </w:r>
      <w:r w:rsidRPr="00D50EC4">
        <w:t xml:space="preserve"> od uzavření licenční smlouvy předat nabyvateli multimediální aplikaci zachycenou na nosiči DVD, a to </w:t>
      </w:r>
      <w:r w:rsidRPr="00D50EC4">
        <w:rPr>
          <w:iCs/>
        </w:rPr>
        <w:t>poštou jako zásilku do vlastních rukou zaslanou na adresu nabyvatele uvedenou v záhlaví této smlouvy. Povinnost poskytovatele předat nabyvateli multimediální aplikaci je splněna předáním zásilky k doručení poště.</w:t>
      </w:r>
    </w:p>
    <w:p w:rsidR="00B62693" w:rsidRDefault="00B62693">
      <w:pPr>
        <w:ind w:hanging="795"/>
        <w:jc w:val="both"/>
      </w:pPr>
    </w:p>
    <w:p w:rsidR="00EB2295" w:rsidRDefault="00EB2295">
      <w:pPr>
        <w:numPr>
          <w:ilvl w:val="0"/>
          <w:numId w:val="2"/>
        </w:numPr>
        <w:ind w:hanging="795"/>
        <w:jc w:val="both"/>
      </w:pPr>
      <w:r>
        <w:t>Pro užívání multimediální aplikace je třeba zabezpečit splnění minimálních hardwarových a softwarových požadavků, které jsou nezbytné pro její fungování, a to konkrétně:</w:t>
      </w:r>
    </w:p>
    <w:p w:rsidR="00EB2295" w:rsidRDefault="00EB2295">
      <w:pPr>
        <w:ind w:hanging="795"/>
        <w:jc w:val="both"/>
      </w:pPr>
    </w:p>
    <w:p w:rsidR="00EB2295" w:rsidRDefault="00EB2295" w:rsidP="00EF0A23">
      <w:pPr>
        <w:ind w:left="795"/>
        <w:jc w:val="both"/>
      </w:pPr>
      <w:r>
        <w:t>Hardware</w:t>
      </w:r>
      <w:r w:rsidR="00EF0A23">
        <w:t>:</w:t>
      </w:r>
      <w:r>
        <w:tab/>
      </w:r>
    </w:p>
    <w:p w:rsidR="00EF0A23" w:rsidRPr="00F22E6E" w:rsidRDefault="00EB2295" w:rsidP="00EF0A23">
      <w:pPr>
        <w:ind w:left="708" w:firstLine="708"/>
        <w:jc w:val="both"/>
      </w:pPr>
      <w:r w:rsidRPr="00F22E6E">
        <w:t>počítač PC</w:t>
      </w:r>
    </w:p>
    <w:p w:rsidR="00EB2295" w:rsidRPr="00F22E6E" w:rsidRDefault="00EB2295" w:rsidP="00EF0A23">
      <w:pPr>
        <w:ind w:left="1416" w:firstLine="708"/>
        <w:jc w:val="both"/>
      </w:pPr>
      <w:r w:rsidRPr="00F22E6E">
        <w:t>procesor Intel Pentium II nebo vyšší</w:t>
      </w:r>
    </w:p>
    <w:p w:rsidR="00EB2295" w:rsidRPr="00F22E6E" w:rsidRDefault="00EB2295" w:rsidP="00EF0A23">
      <w:pPr>
        <w:ind w:left="1416" w:firstLine="708"/>
        <w:jc w:val="both"/>
      </w:pPr>
      <w:r w:rsidRPr="00F22E6E">
        <w:t>128 MB RAM</w:t>
      </w:r>
    </w:p>
    <w:p w:rsidR="00EF0A23" w:rsidRPr="00F22E6E" w:rsidRDefault="00EF0A23" w:rsidP="00EF0A23">
      <w:pPr>
        <w:ind w:left="1416" w:firstLine="708"/>
        <w:jc w:val="both"/>
      </w:pPr>
      <w:r w:rsidRPr="00F22E6E">
        <w:t>jednotka DVD pro přehrávání optických disků DVD</w:t>
      </w:r>
    </w:p>
    <w:p w:rsidR="00EF0A23" w:rsidRPr="00F22E6E" w:rsidRDefault="00EF0A23" w:rsidP="00EF0A23">
      <w:pPr>
        <w:ind w:left="1416" w:firstLine="708"/>
        <w:jc w:val="both"/>
      </w:pPr>
      <w:r w:rsidRPr="00F22E6E">
        <w:t>16-ti bitová zvuková karta</w:t>
      </w:r>
    </w:p>
    <w:p w:rsidR="00EF0A23" w:rsidRPr="00F22E6E" w:rsidRDefault="00EF0A23" w:rsidP="00EF0A23">
      <w:pPr>
        <w:ind w:left="2124"/>
        <w:jc w:val="both"/>
      </w:pPr>
      <w:r w:rsidRPr="00F22E6E">
        <w:t>grafická karta s 64 MB paměti, kompatibilní s rozhraním DirectX</w:t>
      </w:r>
    </w:p>
    <w:p w:rsidR="00EF0A23" w:rsidRPr="00F22E6E" w:rsidRDefault="00EF0A23" w:rsidP="00EF0A23">
      <w:pPr>
        <w:ind w:left="1416" w:firstLine="708"/>
        <w:jc w:val="both"/>
      </w:pPr>
      <w:r w:rsidRPr="00F22E6E">
        <w:t>monitor s rozlišením 1024x768</w:t>
      </w:r>
      <w:r w:rsidR="00F22E6E">
        <w:t xml:space="preserve"> pixelů</w:t>
      </w:r>
    </w:p>
    <w:p w:rsidR="00EF0A23" w:rsidRPr="00F22E6E" w:rsidRDefault="00EF0A23" w:rsidP="00EF0A23">
      <w:pPr>
        <w:ind w:left="1416" w:firstLine="708"/>
        <w:jc w:val="both"/>
      </w:pPr>
      <w:r w:rsidRPr="00F22E6E">
        <w:t xml:space="preserve">reproduktory nebo sluchátka </w:t>
      </w:r>
    </w:p>
    <w:p w:rsidR="00EF0A23" w:rsidRDefault="00EF0A23" w:rsidP="00EF0A23">
      <w:pPr>
        <w:ind w:left="1416" w:firstLine="708"/>
        <w:jc w:val="both"/>
        <w:rPr>
          <w:highlight w:val="yellow"/>
        </w:rPr>
      </w:pPr>
    </w:p>
    <w:p w:rsidR="00EB2295" w:rsidRDefault="00EB2295" w:rsidP="00EF0A23">
      <w:pPr>
        <w:ind w:left="129" w:firstLine="708"/>
        <w:jc w:val="both"/>
      </w:pPr>
      <w:r>
        <w:t>Software</w:t>
      </w:r>
      <w:r w:rsidR="00F22E6E">
        <w:t>:</w:t>
      </w:r>
    </w:p>
    <w:p w:rsidR="00EB2295" w:rsidRPr="00F22E6E" w:rsidRDefault="00EF0A23" w:rsidP="00EF0A23">
      <w:pPr>
        <w:ind w:left="708" w:firstLine="708"/>
        <w:jc w:val="both"/>
      </w:pPr>
      <w:r w:rsidRPr="00F22E6E">
        <w:t xml:space="preserve">operační systém </w:t>
      </w:r>
      <w:r w:rsidR="00EB2295" w:rsidRPr="00F22E6E">
        <w:t xml:space="preserve">Windows </w:t>
      </w:r>
      <w:r w:rsidRPr="00F22E6E">
        <w:t>XP</w:t>
      </w:r>
      <w:r w:rsidR="00F22E6E" w:rsidRPr="00F22E6E">
        <w:t xml:space="preserve"> a vyšší</w:t>
      </w:r>
    </w:p>
    <w:p w:rsidR="00F22E6E" w:rsidRDefault="00F22E6E" w:rsidP="00EF0A23">
      <w:pPr>
        <w:ind w:left="708" w:firstLine="708"/>
        <w:jc w:val="both"/>
      </w:pPr>
      <w:r w:rsidRPr="00F22E6E">
        <w:t xml:space="preserve">Windows Media </w:t>
      </w:r>
      <w:proofErr w:type="spellStart"/>
      <w:r w:rsidRPr="00F22E6E">
        <w:t>Player</w:t>
      </w:r>
      <w:proofErr w:type="spellEnd"/>
      <w:r w:rsidRPr="00F22E6E">
        <w:t xml:space="preserve"> ver. 9 a vyšší</w:t>
      </w:r>
      <w:r>
        <w:t xml:space="preserve"> </w:t>
      </w:r>
    </w:p>
    <w:p w:rsidR="00F22E6E" w:rsidRDefault="00F22E6E" w:rsidP="00EF0A23">
      <w:pPr>
        <w:ind w:left="708" w:firstLine="708"/>
        <w:jc w:val="both"/>
      </w:pPr>
      <w:r>
        <w:t xml:space="preserve">kodeky pro přehrávání médií ve formátu </w:t>
      </w:r>
      <w:proofErr w:type="spellStart"/>
      <w:r>
        <w:t>wmv</w:t>
      </w:r>
      <w:proofErr w:type="spellEnd"/>
    </w:p>
    <w:p w:rsidR="00F22E6E" w:rsidRPr="00F22E6E" w:rsidRDefault="00F22E6E" w:rsidP="00F22E6E">
      <w:pPr>
        <w:ind w:left="708" w:firstLine="708"/>
        <w:jc w:val="both"/>
      </w:pPr>
      <w:r w:rsidRPr="00F22E6E">
        <w:t xml:space="preserve">Adobe </w:t>
      </w:r>
      <w:proofErr w:type="spellStart"/>
      <w:r w:rsidRPr="00F22E6E">
        <w:t>Reader</w:t>
      </w:r>
      <w:proofErr w:type="spellEnd"/>
      <w:r w:rsidRPr="00F22E6E">
        <w:t xml:space="preserve"> ver. 6</w:t>
      </w:r>
      <w:r w:rsidR="00A740F4">
        <w:t>.02</w:t>
      </w:r>
      <w:r w:rsidRPr="00F22E6E">
        <w:t xml:space="preserve"> a vyšší</w:t>
      </w:r>
    </w:p>
    <w:p w:rsidR="00F22E6E" w:rsidRDefault="00F22E6E" w:rsidP="00EF0A23">
      <w:pPr>
        <w:ind w:left="708" w:firstLine="708"/>
        <w:jc w:val="both"/>
      </w:pPr>
    </w:p>
    <w:p w:rsidR="00EB2295" w:rsidRDefault="00EB2295">
      <w:pPr>
        <w:numPr>
          <w:ilvl w:val="0"/>
          <w:numId w:val="2"/>
        </w:numPr>
        <w:ind w:hanging="795"/>
        <w:jc w:val="both"/>
      </w:pPr>
      <w:r>
        <w:t>Nabyvatel si sám zajistí instalaci multimediální aplikace na vlastní hardwarové vybavení.</w:t>
      </w:r>
    </w:p>
    <w:p w:rsidR="00EB2295" w:rsidRDefault="00EB2295">
      <w:pPr>
        <w:jc w:val="both"/>
      </w:pPr>
    </w:p>
    <w:p w:rsidR="004B06E9" w:rsidRDefault="004B06E9" w:rsidP="004B06E9">
      <w:pPr>
        <w:pStyle w:val="Zkladntext"/>
        <w:rPr>
          <w:b/>
          <w:bCs/>
        </w:rPr>
      </w:pPr>
    </w:p>
    <w:p w:rsidR="00EB2295" w:rsidRDefault="00EB2295" w:rsidP="004B06E9">
      <w:pPr>
        <w:pStyle w:val="Zkladntext"/>
        <w:jc w:val="center"/>
        <w:rPr>
          <w:b/>
          <w:bCs/>
        </w:rPr>
      </w:pPr>
      <w:r>
        <w:rPr>
          <w:b/>
          <w:bCs/>
        </w:rPr>
        <w:t>III.</w:t>
      </w:r>
    </w:p>
    <w:p w:rsidR="00EB2295" w:rsidRDefault="00EB2295">
      <w:pPr>
        <w:pStyle w:val="Zkladntext"/>
        <w:ind w:left="360"/>
        <w:jc w:val="center"/>
        <w:rPr>
          <w:b/>
          <w:bCs/>
        </w:rPr>
      </w:pPr>
    </w:p>
    <w:p w:rsidR="00EB2295" w:rsidRDefault="00EB2295">
      <w:pPr>
        <w:pStyle w:val="Zkladntext"/>
        <w:ind w:left="360"/>
        <w:jc w:val="center"/>
        <w:rPr>
          <w:b/>
          <w:bCs/>
        </w:rPr>
      </w:pPr>
      <w:r>
        <w:rPr>
          <w:b/>
          <w:bCs/>
        </w:rPr>
        <w:t>CENA PLNĚNÍ A PLATEBNÍ PODMÍNKY</w:t>
      </w:r>
    </w:p>
    <w:p w:rsidR="00EB2295" w:rsidRDefault="00EB2295">
      <w:pPr>
        <w:pStyle w:val="Zkladntext"/>
        <w:ind w:left="360"/>
        <w:jc w:val="center"/>
        <w:rPr>
          <w:b/>
          <w:bCs/>
        </w:rPr>
      </w:pPr>
    </w:p>
    <w:p w:rsidR="00EB2295" w:rsidRDefault="00EB2295" w:rsidP="001970EA">
      <w:pPr>
        <w:pStyle w:val="Zkladntext"/>
        <w:numPr>
          <w:ilvl w:val="0"/>
          <w:numId w:val="6"/>
        </w:numPr>
        <w:ind w:hanging="720"/>
      </w:pPr>
      <w:r>
        <w:t xml:space="preserve">Smluvní cena za poskytnutí oprávnění k užití multimediální aplikace činí </w:t>
      </w:r>
      <w:r w:rsidR="001970EA" w:rsidRPr="00A740F4">
        <w:t>380</w:t>
      </w:r>
      <w:r w:rsidRPr="00A740F4">
        <w:t>,- Kč</w:t>
      </w:r>
      <w:r>
        <w:t xml:space="preserve"> bez DPH. </w:t>
      </w:r>
      <w:r w:rsidR="007214CE">
        <w:t>DPH bude uplatněna podle předpisů platných v době fakturace.</w:t>
      </w:r>
    </w:p>
    <w:p w:rsidR="00EB2295" w:rsidRDefault="00EB2295">
      <w:pPr>
        <w:pStyle w:val="Zkladntext"/>
        <w:ind w:hanging="720"/>
      </w:pPr>
    </w:p>
    <w:p w:rsidR="00EB2295" w:rsidRDefault="00EB2295">
      <w:pPr>
        <w:pStyle w:val="Zkladntext"/>
        <w:numPr>
          <w:ilvl w:val="0"/>
          <w:numId w:val="6"/>
        </w:numPr>
        <w:ind w:hanging="720"/>
      </w:pPr>
      <w:r>
        <w:t xml:space="preserve">Nabyvatel se zavazuje zaplatit smluvní cenu dle čl. III. odst. 1 této smlouvy na účet poskytovatele </w:t>
      </w:r>
      <w:r w:rsidR="005C7EB6" w:rsidRPr="00A740F4">
        <w:t>85636621/0100</w:t>
      </w:r>
      <w:r w:rsidR="007214CE">
        <w:t>,</w:t>
      </w:r>
      <w:r w:rsidRPr="00A740F4">
        <w:t xml:space="preserve"> a to do </w:t>
      </w:r>
      <w:r w:rsidR="005C7EB6" w:rsidRPr="00A740F4">
        <w:t>30</w:t>
      </w:r>
      <w:r w:rsidR="001970EA" w:rsidRPr="00A740F4">
        <w:t xml:space="preserve"> </w:t>
      </w:r>
      <w:r w:rsidR="005C7EB6" w:rsidRPr="00A740F4">
        <w:t>dnů</w:t>
      </w:r>
      <w:r w:rsidRPr="00A740F4">
        <w:t xml:space="preserve"> od</w:t>
      </w:r>
      <w:r>
        <w:t xml:space="preserve"> uzavření této smlouvy na základě poskytovatelem vystavené faktury (daňového dokladu). </w:t>
      </w:r>
    </w:p>
    <w:p w:rsidR="00EB2295" w:rsidRDefault="00EB2295">
      <w:pPr>
        <w:pStyle w:val="Zkladntext"/>
      </w:pPr>
    </w:p>
    <w:p w:rsidR="00EB2295" w:rsidRDefault="00EB2295">
      <w:pPr>
        <w:pStyle w:val="Zkladntext"/>
      </w:pPr>
    </w:p>
    <w:p w:rsidR="00EB2295" w:rsidRDefault="00EB2295">
      <w:pPr>
        <w:pStyle w:val="Zkladntext"/>
        <w:jc w:val="center"/>
        <w:rPr>
          <w:b/>
          <w:bCs/>
        </w:rPr>
      </w:pPr>
      <w:r>
        <w:rPr>
          <w:b/>
          <w:bCs/>
        </w:rPr>
        <w:lastRenderedPageBreak/>
        <w:t>IV.</w:t>
      </w:r>
    </w:p>
    <w:p w:rsidR="00EB2295" w:rsidRDefault="00EB2295">
      <w:pPr>
        <w:pStyle w:val="Zkladntext"/>
        <w:jc w:val="center"/>
        <w:rPr>
          <w:b/>
          <w:bCs/>
        </w:rPr>
      </w:pPr>
    </w:p>
    <w:p w:rsidR="00EB2295" w:rsidRDefault="00EB2295">
      <w:pPr>
        <w:pStyle w:val="Zkladntext"/>
        <w:jc w:val="center"/>
        <w:rPr>
          <w:b/>
          <w:bCs/>
        </w:rPr>
      </w:pPr>
      <w:r>
        <w:rPr>
          <w:b/>
          <w:bCs/>
        </w:rPr>
        <w:t>PRÁVA A POVINNOSTI SMLUVNÍCH STRAN</w:t>
      </w:r>
    </w:p>
    <w:p w:rsidR="00EB2295" w:rsidRDefault="00EB2295">
      <w:pPr>
        <w:pStyle w:val="Zkladntext"/>
        <w:jc w:val="center"/>
        <w:rPr>
          <w:b/>
          <w:bCs/>
        </w:rPr>
      </w:pPr>
    </w:p>
    <w:p w:rsidR="00EB2295" w:rsidRDefault="00EB2295">
      <w:pPr>
        <w:pStyle w:val="Zkladntext"/>
        <w:numPr>
          <w:ilvl w:val="0"/>
          <w:numId w:val="7"/>
        </w:numPr>
        <w:ind w:hanging="777"/>
      </w:pPr>
      <w:r>
        <w:t>Nabyvatel se zavazuje užívat multimediální aplikaci pouze k účelu uvedenému v čl. I.</w:t>
      </w:r>
      <w:r w:rsidR="007D601D">
        <w:t xml:space="preserve"> odst. </w:t>
      </w:r>
      <w:r>
        <w:t>1. této smlouvy.</w:t>
      </w:r>
    </w:p>
    <w:p w:rsidR="005A7776" w:rsidRDefault="005A7776" w:rsidP="00DE0EFB">
      <w:pPr>
        <w:pStyle w:val="Zkladntext"/>
        <w:ind w:left="720"/>
      </w:pPr>
    </w:p>
    <w:p w:rsidR="005A7776" w:rsidRDefault="005A7776">
      <w:pPr>
        <w:pStyle w:val="Zkladntext"/>
        <w:numPr>
          <w:ilvl w:val="0"/>
          <w:numId w:val="7"/>
        </w:numPr>
        <w:ind w:hanging="777"/>
      </w:pPr>
      <w:r>
        <w:t>Nabyvatel je oprávněn mít v jeden časový okamžik aplikaci nainstalovánu pouze na jednom počítači.</w:t>
      </w:r>
    </w:p>
    <w:p w:rsidR="00EB2295" w:rsidRDefault="00EB2295">
      <w:pPr>
        <w:pStyle w:val="Zkladntext"/>
        <w:ind w:left="360" w:hanging="777"/>
      </w:pPr>
    </w:p>
    <w:p w:rsidR="00EB2295" w:rsidRDefault="00EB2295">
      <w:pPr>
        <w:pStyle w:val="Zkladntext"/>
        <w:numPr>
          <w:ilvl w:val="0"/>
          <w:numId w:val="7"/>
        </w:numPr>
        <w:ind w:hanging="777"/>
      </w:pPr>
      <w:r>
        <w:t>Nabyvatel se zavazuje, že nebude poskytovat oprávnění k užití multimediální aplikace třetím osobám</w:t>
      </w:r>
      <w:r w:rsidR="00306890">
        <w:t xml:space="preserve"> v rozporu s ujednáním této licenční smlouvy</w:t>
      </w:r>
      <w:r>
        <w:t>, a to jako celku a ani žádné její části.</w:t>
      </w:r>
    </w:p>
    <w:p w:rsidR="00EB2295" w:rsidRDefault="00EB2295">
      <w:pPr>
        <w:pStyle w:val="Zkladntext"/>
        <w:ind w:hanging="777"/>
      </w:pPr>
    </w:p>
    <w:p w:rsidR="00EB2295" w:rsidRDefault="00EB2295">
      <w:pPr>
        <w:pStyle w:val="Zkladntext"/>
        <w:numPr>
          <w:ilvl w:val="0"/>
          <w:numId w:val="7"/>
        </w:numPr>
        <w:ind w:hanging="777"/>
      </w:pPr>
      <w:r>
        <w:t>Nabyvatel se zavazuje, že bude užívat multimediální aplikaci pouze pro svou vlastní potřebu</w:t>
      </w:r>
      <w:r w:rsidR="00306890">
        <w:t xml:space="preserve">, za účelem definovaným v čl. II odst. 1, </w:t>
      </w:r>
      <w:r>
        <w:t>a nebude ji zejména rozmnožovat, zpřístupňovat</w:t>
      </w:r>
      <w:r w:rsidR="00306890">
        <w:t xml:space="preserve"> třetím osobám v rozporu s touto licenční smlouvou</w:t>
      </w:r>
      <w:r>
        <w:t>, rozšiřovat, distribuovat</w:t>
      </w:r>
      <w:r w:rsidR="00306890">
        <w:t>,</w:t>
      </w:r>
      <w:r>
        <w:t xml:space="preserve"> zpracovávat, upravovat či jinak měnit. Dále se zavazuje, že nebude odstraňovat nebo upravovat jakékoli údaje obsažené v multimediální aplikaci</w:t>
      </w:r>
      <w:r w:rsidR="007D601D">
        <w:t xml:space="preserve"> a ani jinak do ní zasahovat</w:t>
      </w:r>
      <w:r>
        <w:t xml:space="preserve">. </w:t>
      </w:r>
    </w:p>
    <w:p w:rsidR="00EB2295" w:rsidRDefault="00EB2295">
      <w:pPr>
        <w:pStyle w:val="Zkladntext"/>
        <w:ind w:hanging="777"/>
      </w:pPr>
    </w:p>
    <w:p w:rsidR="00EB2295" w:rsidRDefault="001709BB" w:rsidP="001C79FB">
      <w:pPr>
        <w:pStyle w:val="Zkladntext"/>
        <w:numPr>
          <w:ilvl w:val="0"/>
          <w:numId w:val="7"/>
        </w:numPr>
        <w:ind w:hanging="777"/>
      </w:pPr>
      <w:r>
        <w:t xml:space="preserve">Licence se poskytuje jako nevýhradní. </w:t>
      </w:r>
      <w:r w:rsidR="00EB2295">
        <w:t>Poskytovatel je nadále oprávněn k výkonu práva užít multimediální aplikaci způsobem, ke kterému nabyvateli udělil licenci, jakož i k</w:t>
      </w:r>
      <w:r w:rsidR="007D601D">
        <w:t> </w:t>
      </w:r>
      <w:r w:rsidR="00EB2295">
        <w:t>poskytnutí</w:t>
      </w:r>
      <w:r w:rsidR="007D601D">
        <w:t xml:space="preserve"> nevýhradní</w:t>
      </w:r>
      <w:r w:rsidR="00EB2295">
        <w:t xml:space="preserve"> licence třetím osobám.</w:t>
      </w:r>
    </w:p>
    <w:p w:rsidR="00EB2295" w:rsidRDefault="00EB2295">
      <w:pPr>
        <w:pStyle w:val="Zkladntext"/>
        <w:ind w:hanging="777"/>
      </w:pPr>
    </w:p>
    <w:p w:rsidR="00EB2295" w:rsidRDefault="00EB2295">
      <w:pPr>
        <w:pStyle w:val="Zkladntext"/>
        <w:numPr>
          <w:ilvl w:val="0"/>
          <w:numId w:val="7"/>
        </w:numPr>
        <w:ind w:hanging="777"/>
      </w:pPr>
      <w:r>
        <w:t xml:space="preserve">Poskytovatel je povinen předložit nabyvateli na jeho výzvu svolení dotčených osob dle čl. </w:t>
      </w:r>
      <w:r w:rsidR="001E0729">
        <w:t>IV</w:t>
      </w:r>
      <w:r>
        <w:t>.</w:t>
      </w:r>
      <w:r w:rsidR="007D601D">
        <w:t xml:space="preserve"> odst. </w:t>
      </w:r>
      <w:r>
        <w:t xml:space="preserve">5. této smlouvy. </w:t>
      </w:r>
    </w:p>
    <w:p w:rsidR="00EB2295" w:rsidRDefault="00EB2295">
      <w:pPr>
        <w:pStyle w:val="Zkladntext"/>
        <w:ind w:hanging="777"/>
      </w:pPr>
    </w:p>
    <w:p w:rsidR="00EB2295" w:rsidRDefault="00EB2295">
      <w:pPr>
        <w:pStyle w:val="Zkladntext"/>
        <w:numPr>
          <w:ilvl w:val="0"/>
          <w:numId w:val="7"/>
        </w:numPr>
        <w:ind w:hanging="777"/>
      </w:pPr>
      <w:r>
        <w:t xml:space="preserve">Poskytovatel neodpovídá nabyvateli za škody, které vzniknou v důsledku chybné instalace nebo nesprávnou obsluhou multimediální aplikace. </w:t>
      </w:r>
    </w:p>
    <w:p w:rsidR="00EB2295" w:rsidRDefault="00EB2295">
      <w:pPr>
        <w:pStyle w:val="Zkladntext"/>
        <w:ind w:hanging="777"/>
      </w:pPr>
    </w:p>
    <w:p w:rsidR="00EB2295" w:rsidRDefault="00EB2295">
      <w:pPr>
        <w:pStyle w:val="Zkladntext"/>
        <w:numPr>
          <w:ilvl w:val="0"/>
          <w:numId w:val="7"/>
        </w:numPr>
        <w:ind w:hanging="777"/>
      </w:pPr>
      <w:r>
        <w:t>Smluvní strany se zavazují neposkytnout třetím osobám údaje a informace o druhé ze smluvních stran, se kterými se seznámili v souvislosti s uzavřením a realizací této smlouvy s výjimkou údajů a informací běžně dostupných.</w:t>
      </w:r>
    </w:p>
    <w:p w:rsidR="009E7DC3" w:rsidRDefault="009E7DC3" w:rsidP="009E7DC3">
      <w:pPr>
        <w:pStyle w:val="Zkladntext"/>
        <w:rPr>
          <w:b/>
          <w:bCs/>
        </w:rPr>
      </w:pPr>
    </w:p>
    <w:p w:rsidR="00EB2295" w:rsidRDefault="00EB2295">
      <w:pPr>
        <w:pStyle w:val="Zkladntext"/>
        <w:ind w:left="360"/>
        <w:jc w:val="center"/>
        <w:rPr>
          <w:b/>
          <w:bCs/>
        </w:rPr>
      </w:pPr>
      <w:r>
        <w:rPr>
          <w:b/>
          <w:bCs/>
        </w:rPr>
        <w:t>V.</w:t>
      </w:r>
    </w:p>
    <w:p w:rsidR="00EB2295" w:rsidRDefault="00EB2295">
      <w:pPr>
        <w:pStyle w:val="Zkladntext"/>
        <w:ind w:left="360"/>
        <w:jc w:val="center"/>
        <w:rPr>
          <w:b/>
          <w:bCs/>
        </w:rPr>
      </w:pPr>
    </w:p>
    <w:p w:rsidR="00EB2295" w:rsidRDefault="00EB2295">
      <w:pPr>
        <w:pStyle w:val="Zkladntext"/>
        <w:ind w:left="360"/>
        <w:jc w:val="center"/>
        <w:rPr>
          <w:b/>
          <w:bCs/>
        </w:rPr>
      </w:pPr>
      <w:r>
        <w:rPr>
          <w:b/>
          <w:bCs/>
        </w:rPr>
        <w:t>SANKCE</w:t>
      </w:r>
    </w:p>
    <w:p w:rsidR="00EB2295" w:rsidRDefault="00EB2295">
      <w:pPr>
        <w:pStyle w:val="Zkladntext"/>
        <w:ind w:left="360"/>
        <w:jc w:val="center"/>
        <w:rPr>
          <w:b/>
          <w:bCs/>
        </w:rPr>
      </w:pPr>
    </w:p>
    <w:p w:rsidR="00256FCA" w:rsidRDefault="00256FCA" w:rsidP="001970EA">
      <w:pPr>
        <w:numPr>
          <w:ilvl w:val="0"/>
          <w:numId w:val="8"/>
        </w:numPr>
        <w:ind w:hanging="777"/>
        <w:jc w:val="both"/>
      </w:pPr>
      <w:r>
        <w:t>Nabyvatel odpovídá za veškerou újmu způsobenou Poskytovateli v důsledku porušení této licenční smlouvy.</w:t>
      </w:r>
    </w:p>
    <w:p w:rsidR="006C449E" w:rsidRDefault="006C449E" w:rsidP="006C449E">
      <w:pPr>
        <w:ind w:left="720"/>
        <w:jc w:val="both"/>
      </w:pPr>
    </w:p>
    <w:p w:rsidR="00EB2295" w:rsidRDefault="00EB2295" w:rsidP="001970EA">
      <w:pPr>
        <w:numPr>
          <w:ilvl w:val="0"/>
          <w:numId w:val="8"/>
        </w:numPr>
        <w:ind w:hanging="777"/>
        <w:jc w:val="both"/>
      </w:pPr>
      <w:r>
        <w:t>Závazek nabyvatele zaplatit smluvní cenu dle čl. III.</w:t>
      </w:r>
      <w:r w:rsidR="007D601D">
        <w:t xml:space="preserve"> </w:t>
      </w:r>
      <w:r>
        <w:t xml:space="preserve">této smlouvy se zajišťuje smluvní pokutou, která činí </w:t>
      </w:r>
      <w:r w:rsidR="00877A4F" w:rsidRPr="00E261AD">
        <w:t>0</w:t>
      </w:r>
      <w:r w:rsidR="002D0CA8">
        <w:t>,</w:t>
      </w:r>
      <w:r w:rsidR="00877A4F" w:rsidRPr="00E261AD">
        <w:t>05</w:t>
      </w:r>
      <w:r>
        <w:t xml:space="preserve"> % z dlužné částky za každý kalendářní den prodlení.</w:t>
      </w:r>
    </w:p>
    <w:p w:rsidR="00EB2295" w:rsidRDefault="00EB2295">
      <w:pPr>
        <w:ind w:left="-57"/>
        <w:jc w:val="both"/>
      </w:pPr>
    </w:p>
    <w:p w:rsidR="00EB2295" w:rsidRDefault="00EB2295">
      <w:pPr>
        <w:numPr>
          <w:ilvl w:val="0"/>
          <w:numId w:val="8"/>
        </w:numPr>
        <w:ind w:hanging="777"/>
        <w:jc w:val="both"/>
      </w:pPr>
      <w:r>
        <w:t>Závazek nabyvatele užívat multimediální aplikaci pouze k účelu ve smlouvě uvedenému dle č</w:t>
      </w:r>
      <w:r w:rsidR="002D0CA8">
        <w:t>l</w:t>
      </w:r>
      <w:r>
        <w:t>. IV.</w:t>
      </w:r>
      <w:r w:rsidR="002D0CA8">
        <w:t xml:space="preserve"> odst. </w:t>
      </w:r>
      <w:r>
        <w:t xml:space="preserve">1 této smlouvy se zajišťuje smluvní pokutou, která činí </w:t>
      </w:r>
      <w:r w:rsidR="00877A4F" w:rsidRPr="00E261AD">
        <w:t>40</w:t>
      </w:r>
      <w:r w:rsidR="002D0CA8">
        <w:t>.</w:t>
      </w:r>
      <w:r w:rsidR="00877A4F" w:rsidRPr="00E261AD">
        <w:t>000</w:t>
      </w:r>
      <w:r>
        <w:t xml:space="preserve">,- Kč za každý případ porušení. Tímto není dotčeno právo na náhradu škody. </w:t>
      </w:r>
    </w:p>
    <w:p w:rsidR="00EB2295" w:rsidRDefault="00EB2295">
      <w:pPr>
        <w:ind w:left="360" w:hanging="777"/>
        <w:jc w:val="both"/>
      </w:pPr>
    </w:p>
    <w:p w:rsidR="00EB2295" w:rsidRDefault="00EB2295">
      <w:pPr>
        <w:numPr>
          <w:ilvl w:val="0"/>
          <w:numId w:val="8"/>
        </w:numPr>
        <w:ind w:hanging="777"/>
        <w:jc w:val="both"/>
      </w:pPr>
      <w:r>
        <w:lastRenderedPageBreak/>
        <w:t>Závazek nabyvatele neposkytovat oprávnění k užití multimediální aplikace tř</w:t>
      </w:r>
      <w:r w:rsidR="00A10497">
        <w:t>etím osobám ve smyslu čl. IV.</w:t>
      </w:r>
      <w:r w:rsidR="002D0CA8">
        <w:t xml:space="preserve"> odst. </w:t>
      </w:r>
      <w:r w:rsidR="00A10497">
        <w:t xml:space="preserve">2. </w:t>
      </w:r>
      <w:r>
        <w:t xml:space="preserve">této smlouvy se zajišťuje smluvní pokutou, která činí </w:t>
      </w:r>
      <w:r w:rsidR="00877A4F" w:rsidRPr="00E261AD">
        <w:t>40</w:t>
      </w:r>
      <w:r w:rsidR="002D0CA8">
        <w:t>.</w:t>
      </w:r>
      <w:r w:rsidR="00877A4F" w:rsidRPr="00E261AD">
        <w:t>00</w:t>
      </w:r>
      <w:r w:rsidR="001970EA" w:rsidRPr="00E261AD">
        <w:t>0</w:t>
      </w:r>
      <w:r>
        <w:t xml:space="preserve">,- Kč za každý případ porušení. Tímto není dotčeno právo na náhradu škody. </w:t>
      </w:r>
    </w:p>
    <w:p w:rsidR="00EB2295" w:rsidRDefault="00EB2295">
      <w:pPr>
        <w:ind w:hanging="777"/>
        <w:jc w:val="both"/>
      </w:pPr>
    </w:p>
    <w:p w:rsidR="00EB2295" w:rsidRDefault="00EB2295">
      <w:pPr>
        <w:numPr>
          <w:ilvl w:val="0"/>
          <w:numId w:val="8"/>
        </w:numPr>
        <w:ind w:hanging="777"/>
        <w:jc w:val="both"/>
      </w:pPr>
      <w:r>
        <w:t>Závazek nabyvatele užívat multimediální aplikaci pouze pro svou vlastní potřebu a nijak do multimediální aplikace zasahovat ve smyslu čl. IV.</w:t>
      </w:r>
      <w:r w:rsidR="002D0CA8">
        <w:t xml:space="preserve"> odst. </w:t>
      </w:r>
      <w:r>
        <w:t xml:space="preserve">3. této smlouvy se zajišťuje smluvní pokutou, která činí </w:t>
      </w:r>
      <w:r w:rsidR="002D0CA8" w:rsidRPr="00E261AD">
        <w:t>40</w:t>
      </w:r>
      <w:r w:rsidR="002D0CA8">
        <w:t>.</w:t>
      </w:r>
      <w:r w:rsidR="00877A4F" w:rsidRPr="00E261AD">
        <w:t>000</w:t>
      </w:r>
      <w:r w:rsidR="002D0CA8">
        <w:t>,-</w:t>
      </w:r>
      <w:r>
        <w:t xml:space="preserve"> Kč za každý případ porušení. Tímto není dotčeno právo na náhradu škody. </w:t>
      </w:r>
    </w:p>
    <w:p w:rsidR="00EB2295" w:rsidRDefault="00EB2295">
      <w:pPr>
        <w:jc w:val="both"/>
      </w:pPr>
    </w:p>
    <w:p w:rsidR="00EB2295" w:rsidRDefault="00EB2295">
      <w:pPr>
        <w:numPr>
          <w:ilvl w:val="0"/>
          <w:numId w:val="8"/>
        </w:numPr>
        <w:ind w:hanging="777"/>
        <w:jc w:val="both"/>
      </w:pPr>
      <w:r>
        <w:t>Závazek poskytovatele předložit nabyvateli k nahlédnutí svolení dotčených osob dle čl. IV.</w:t>
      </w:r>
      <w:r w:rsidR="002D0CA8">
        <w:t xml:space="preserve"> odst. </w:t>
      </w:r>
      <w:r>
        <w:t xml:space="preserve">6. této smlouvy se zajišťuje smluvní pokutou, která činí </w:t>
      </w:r>
      <w:r w:rsidR="007D601D" w:rsidRPr="00E261AD">
        <w:t>10</w:t>
      </w:r>
      <w:r w:rsidR="007D601D">
        <w:t>.</w:t>
      </w:r>
      <w:r w:rsidR="00877A4F" w:rsidRPr="00E261AD">
        <w:t>000</w:t>
      </w:r>
      <w:r>
        <w:t>,- Kč za každý případ porušení.</w:t>
      </w:r>
    </w:p>
    <w:p w:rsidR="00EB2295" w:rsidRDefault="00EB2295">
      <w:pPr>
        <w:jc w:val="both"/>
      </w:pPr>
    </w:p>
    <w:p w:rsidR="00EB2295" w:rsidRDefault="00EB2295" w:rsidP="00357F10">
      <w:pPr>
        <w:ind w:left="3540" w:firstLine="708"/>
        <w:rPr>
          <w:b/>
          <w:bCs/>
        </w:rPr>
      </w:pPr>
      <w:r>
        <w:rPr>
          <w:b/>
          <w:bCs/>
        </w:rPr>
        <w:t>VI.</w:t>
      </w:r>
    </w:p>
    <w:p w:rsidR="00EB2295" w:rsidRDefault="00EB2295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EB2295" w:rsidRDefault="00EB2295">
      <w:pPr>
        <w:jc w:val="center"/>
        <w:rPr>
          <w:b/>
          <w:bCs/>
        </w:rPr>
      </w:pPr>
      <w:r>
        <w:rPr>
          <w:b/>
          <w:bCs/>
        </w:rPr>
        <w:t>ZÁVĚREČNÁ USTANOVENÍ</w:t>
      </w:r>
    </w:p>
    <w:p w:rsidR="00EB2295" w:rsidRDefault="00EB2295">
      <w:pPr>
        <w:jc w:val="center"/>
      </w:pPr>
    </w:p>
    <w:p w:rsidR="00EB2295" w:rsidRDefault="00EB2295">
      <w:pPr>
        <w:numPr>
          <w:ilvl w:val="0"/>
          <w:numId w:val="10"/>
        </w:numPr>
        <w:ind w:hanging="720"/>
        <w:jc w:val="both"/>
      </w:pPr>
      <w:r>
        <w:t xml:space="preserve">Tato smlouva se uzavírá na dobu neurčitou. </w:t>
      </w:r>
    </w:p>
    <w:p w:rsidR="00EB2295" w:rsidRDefault="00EB2295">
      <w:pPr>
        <w:jc w:val="both"/>
      </w:pPr>
    </w:p>
    <w:p w:rsidR="00EB2295" w:rsidRDefault="00EB2295">
      <w:pPr>
        <w:numPr>
          <w:ilvl w:val="0"/>
          <w:numId w:val="10"/>
        </w:numPr>
        <w:ind w:hanging="720"/>
        <w:jc w:val="both"/>
      </w:pPr>
      <w:r>
        <w:t>Tato smlouva je uzavřena podle</w:t>
      </w:r>
      <w:r w:rsidR="001709BB">
        <w:t xml:space="preserve"> § 2358,</w:t>
      </w:r>
      <w:r>
        <w:t xml:space="preserve"> § </w:t>
      </w:r>
      <w:r w:rsidR="001709BB">
        <w:t>2371</w:t>
      </w:r>
      <w:r>
        <w:t xml:space="preserve"> a násl. </w:t>
      </w:r>
      <w:r w:rsidR="001709BB">
        <w:t>Občanského zákon</w:t>
      </w:r>
      <w:r w:rsidR="00CA78E1">
        <w:t>í</w:t>
      </w:r>
      <w:r w:rsidR="001709BB">
        <w:t>ku</w:t>
      </w:r>
      <w:r>
        <w:t xml:space="preserve">. </w:t>
      </w:r>
      <w:r>
        <w:rPr>
          <w:color w:val="000000"/>
        </w:rPr>
        <w:t xml:space="preserve">Právní vztahy touto smlouvou zvlášť neupravené se řídí zejména  </w:t>
      </w:r>
      <w:r w:rsidR="00F7168B">
        <w:rPr>
          <w:color w:val="000000"/>
        </w:rPr>
        <w:t>o</w:t>
      </w:r>
      <w:r>
        <w:rPr>
          <w:color w:val="000000"/>
        </w:rPr>
        <w:t>b</w:t>
      </w:r>
      <w:r w:rsidR="00644940">
        <w:rPr>
          <w:color w:val="000000"/>
        </w:rPr>
        <w:t>čanským</w:t>
      </w:r>
      <w:r>
        <w:rPr>
          <w:color w:val="000000"/>
        </w:rPr>
        <w:t xml:space="preserve"> zákoníkem a dalšími obecně závaznými právními předpisy České republiky.</w:t>
      </w:r>
    </w:p>
    <w:p w:rsidR="00EB2295" w:rsidRDefault="00EB2295">
      <w:pPr>
        <w:ind w:hanging="720"/>
        <w:jc w:val="both"/>
      </w:pPr>
    </w:p>
    <w:p w:rsidR="00EB2295" w:rsidRDefault="00EB2295">
      <w:pPr>
        <w:numPr>
          <w:ilvl w:val="0"/>
          <w:numId w:val="10"/>
        </w:numPr>
        <w:ind w:hanging="720"/>
        <w:jc w:val="both"/>
      </w:pPr>
      <w:r>
        <w:rPr>
          <w:color w:val="000000"/>
        </w:rPr>
        <w:t>Tato smlouva vyžaduje podle dohody stran ke své platnosti písemnou formu, a proto může být měněna nebo zrušena dohodou stran pouze v písemné formě. Tuto formu podle dohody stran vyžadují ke své platnosti i všechny jednostranné právní úkony, které budou podle této smlouvy učiněny.</w:t>
      </w:r>
    </w:p>
    <w:p w:rsidR="00EB2295" w:rsidRDefault="00EB2295">
      <w:pPr>
        <w:ind w:hanging="720"/>
        <w:jc w:val="both"/>
      </w:pPr>
    </w:p>
    <w:p w:rsidR="00EB2295" w:rsidRDefault="00EB2295">
      <w:pPr>
        <w:numPr>
          <w:ilvl w:val="0"/>
          <w:numId w:val="10"/>
        </w:numPr>
        <w:ind w:hanging="720"/>
        <w:jc w:val="both"/>
        <w:rPr>
          <w:sz w:val="22"/>
        </w:rPr>
      </w:pPr>
      <w:r>
        <w:rPr>
          <w:color w:val="000000"/>
        </w:rPr>
        <w:t xml:space="preserve">Obsah této smlouvy je podle zde projevené vůle stran úplný a žádný zbytek jejího obsahu nezbývá k doplnění. Uzavřením této smlouvy pozbývají platnosti veškerá předchozí písemná či ústní, výslovná i nevýslovná ujednání.  </w:t>
      </w:r>
    </w:p>
    <w:p w:rsidR="00EB2295" w:rsidRDefault="00EB2295">
      <w:pPr>
        <w:ind w:hanging="720"/>
        <w:jc w:val="both"/>
      </w:pPr>
    </w:p>
    <w:p w:rsidR="00EB2295" w:rsidRDefault="00EB2295">
      <w:pPr>
        <w:numPr>
          <w:ilvl w:val="0"/>
          <w:numId w:val="10"/>
        </w:numPr>
        <w:ind w:hanging="720"/>
        <w:jc w:val="both"/>
        <w:rPr>
          <w:sz w:val="22"/>
        </w:rPr>
      </w:pPr>
      <w:r>
        <w:t>Tato smlouva je sepsána ve dvou vyhotoveních, z nichž každá ze stran obdrží po jednom.</w:t>
      </w:r>
    </w:p>
    <w:p w:rsidR="004B06E9" w:rsidRPr="004B06E9" w:rsidRDefault="004B06E9" w:rsidP="004B06E9">
      <w:pPr>
        <w:ind w:left="720"/>
        <w:jc w:val="both"/>
      </w:pPr>
    </w:p>
    <w:p w:rsidR="00EB2295" w:rsidRDefault="00EB2295" w:rsidP="00357F10">
      <w:pPr>
        <w:numPr>
          <w:ilvl w:val="0"/>
          <w:numId w:val="10"/>
        </w:numPr>
        <w:ind w:hanging="720"/>
        <w:jc w:val="both"/>
      </w:pPr>
      <w:r>
        <w:rPr>
          <w:color w:val="000000"/>
        </w:rPr>
        <w:t xml:space="preserve">Účastníci shodně, výslovně a bez jakýchkoli výhrad prohlašují, že si tuto smlouvu, která plně vyjadřuje jejich vážnou a svobodnou vůli, přečetli, jsou k tomuto právnímu </w:t>
      </w:r>
      <w:r w:rsidRPr="00A10497">
        <w:rPr>
          <w:color w:val="000000"/>
        </w:rPr>
        <w:t>úkonu způsobilí, tento nečiní v tísni za nápadně nevýhodných podmínek a na důkaz svého souhlasu s jejím obsahem níže připojují své vlastnoruční podpisy.</w:t>
      </w:r>
    </w:p>
    <w:p w:rsidR="00357F10" w:rsidRDefault="00357F10">
      <w:pPr>
        <w:jc w:val="both"/>
        <w:rPr>
          <w:color w:val="000000"/>
        </w:rPr>
      </w:pPr>
    </w:p>
    <w:p w:rsidR="00A10497" w:rsidRDefault="00A10497">
      <w:pPr>
        <w:jc w:val="both"/>
        <w:rPr>
          <w:color w:val="000000"/>
        </w:rPr>
      </w:pPr>
    </w:p>
    <w:p w:rsidR="00357F10" w:rsidRDefault="00EB2295" w:rsidP="00357F10">
      <w:pPr>
        <w:jc w:val="both"/>
        <w:rPr>
          <w:color w:val="000000"/>
        </w:rPr>
      </w:pPr>
      <w:proofErr w:type="spellStart"/>
      <w:r>
        <w:rPr>
          <w:color w:val="000000"/>
        </w:rPr>
        <w:t>V_</w:t>
      </w:r>
      <w:r w:rsidR="001970EA">
        <w:rPr>
          <w:color w:val="000000"/>
        </w:rPr>
        <w:t>____</w:t>
      </w:r>
      <w:r>
        <w:rPr>
          <w:color w:val="000000"/>
        </w:rPr>
        <w:t>_____dne</w:t>
      </w:r>
      <w:proofErr w:type="spellEnd"/>
      <w:r>
        <w:rPr>
          <w:color w:val="000000"/>
        </w:rPr>
        <w:t>_______</w:t>
      </w:r>
      <w:r w:rsidR="00357F10">
        <w:rPr>
          <w:color w:val="000000"/>
        </w:rPr>
        <w:tab/>
      </w:r>
      <w:r w:rsidR="00357F10">
        <w:rPr>
          <w:color w:val="000000"/>
        </w:rPr>
        <w:tab/>
      </w:r>
      <w:r w:rsidR="00357F10">
        <w:rPr>
          <w:color w:val="000000"/>
        </w:rPr>
        <w:tab/>
      </w:r>
      <w:r w:rsidR="00357F10">
        <w:rPr>
          <w:color w:val="000000"/>
        </w:rPr>
        <w:tab/>
      </w:r>
      <w:r w:rsidR="00B62693">
        <w:rPr>
          <w:color w:val="000000"/>
        </w:rPr>
        <w:t xml:space="preserve">                     </w:t>
      </w:r>
      <w:proofErr w:type="spellStart"/>
      <w:r w:rsidR="00357F10">
        <w:rPr>
          <w:color w:val="000000"/>
        </w:rPr>
        <w:t>V__________dne</w:t>
      </w:r>
      <w:proofErr w:type="spellEnd"/>
      <w:r w:rsidR="00357F10">
        <w:rPr>
          <w:color w:val="000000"/>
        </w:rPr>
        <w:t>_______</w:t>
      </w:r>
      <w:r w:rsidR="00357F10">
        <w:rPr>
          <w:color w:val="000000"/>
        </w:rPr>
        <w:tab/>
      </w:r>
      <w:r w:rsidR="00357F10">
        <w:rPr>
          <w:color w:val="000000"/>
        </w:rPr>
        <w:tab/>
      </w:r>
      <w:r w:rsidR="00357F10">
        <w:rPr>
          <w:color w:val="000000"/>
        </w:rPr>
        <w:tab/>
      </w:r>
      <w:r w:rsidR="00357F10">
        <w:rPr>
          <w:color w:val="000000"/>
        </w:rPr>
        <w:tab/>
      </w:r>
      <w:r w:rsidR="00357F10">
        <w:rPr>
          <w:color w:val="000000"/>
        </w:rPr>
        <w:tab/>
      </w:r>
      <w:r w:rsidR="00357F10">
        <w:rPr>
          <w:color w:val="000000"/>
        </w:rPr>
        <w:tab/>
      </w:r>
    </w:p>
    <w:p w:rsidR="00357F10" w:rsidRDefault="00357F10" w:rsidP="00357F10">
      <w:pPr>
        <w:jc w:val="both"/>
        <w:rPr>
          <w:color w:val="000000"/>
        </w:rPr>
      </w:pPr>
    </w:p>
    <w:p w:rsidR="00357F10" w:rsidRDefault="00357F10" w:rsidP="00357F10">
      <w:pPr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EB2295" w:rsidRDefault="00EB2295">
      <w:pPr>
        <w:jc w:val="both"/>
        <w:rPr>
          <w:color w:val="000000"/>
        </w:rPr>
      </w:pPr>
    </w:p>
    <w:p w:rsidR="00EB2295" w:rsidRPr="005C7EB6" w:rsidRDefault="00EB2295" w:rsidP="00B62693">
      <w:pPr>
        <w:jc w:val="both"/>
        <w:rPr>
          <w:color w:val="000000"/>
        </w:rPr>
      </w:pPr>
      <w:r>
        <w:rPr>
          <w:color w:val="000000"/>
        </w:rPr>
        <w:t>_________________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_______________</w:t>
      </w:r>
      <w:r>
        <w:rPr>
          <w:color w:val="000000"/>
        </w:rPr>
        <w:tab/>
        <w:t xml:space="preserve">       </w:t>
      </w:r>
      <w:r w:rsidR="00AD6D6C">
        <w:rPr>
          <w:color w:val="000000"/>
        </w:rPr>
        <w:t xml:space="preserve">         </w:t>
      </w:r>
      <w:r>
        <w:rPr>
          <w:color w:val="000000"/>
        </w:rPr>
        <w:t>poskytovatel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</w:t>
      </w:r>
      <w:r w:rsidR="00B62693">
        <w:rPr>
          <w:color w:val="000000"/>
        </w:rPr>
        <w:t xml:space="preserve">     </w:t>
      </w:r>
      <w:r>
        <w:rPr>
          <w:color w:val="000000"/>
        </w:rPr>
        <w:t xml:space="preserve">  nabyvatel</w:t>
      </w:r>
    </w:p>
    <w:sectPr w:rsidR="00EB2295" w:rsidRPr="005C7EB6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0254" w:rsidRDefault="00260254" w:rsidP="003D424D">
      <w:r>
        <w:separator/>
      </w:r>
    </w:p>
  </w:endnote>
  <w:endnote w:type="continuationSeparator" w:id="0">
    <w:p w:rsidR="00260254" w:rsidRDefault="00260254" w:rsidP="003D4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0AC" w:rsidRPr="002940AC" w:rsidRDefault="002940AC" w:rsidP="0033612B">
    <w:pPr>
      <w:pStyle w:val="Zpat"/>
      <w:rPr>
        <w:sz w:val="18"/>
        <w:szCs w:val="18"/>
      </w:rPr>
    </w:pPr>
    <w:r w:rsidRPr="002940AC">
      <w:rPr>
        <w:sz w:val="18"/>
        <w:szCs w:val="18"/>
      </w:rPr>
      <w:t>Licenční smlouva k užívání multimediální aplikace Multimediální atlas poruch řeči a příbuzných kognitivních funkcí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12B" w:rsidRDefault="0033612B" w:rsidP="0069691C">
    <w:pPr>
      <w:pStyle w:val="Zpat"/>
      <w:jc w:val="center"/>
      <w:rPr>
        <w:sz w:val="18"/>
        <w:szCs w:val="18"/>
      </w:rPr>
    </w:pPr>
  </w:p>
  <w:p w:rsidR="003D424D" w:rsidRDefault="003D424D" w:rsidP="0069691C">
    <w:pPr>
      <w:pStyle w:val="Zpat"/>
      <w:jc w:val="center"/>
      <w:rPr>
        <w:sz w:val="18"/>
        <w:szCs w:val="18"/>
      </w:rPr>
    </w:pPr>
    <w:r w:rsidRPr="002940AC">
      <w:rPr>
        <w:sz w:val="18"/>
        <w:szCs w:val="18"/>
      </w:rPr>
      <w:t>Licenční smlouva k užívání multimediální aplikace Multimediální atlas poruch řeči a příbuzných kognitivních funkcí</w:t>
    </w:r>
  </w:p>
  <w:p w:rsidR="0033612B" w:rsidRPr="002940AC" w:rsidRDefault="0033612B" w:rsidP="0069691C">
    <w:pPr>
      <w:pStyle w:val="Zpat"/>
      <w:jc w:val="center"/>
      <w:rPr>
        <w:sz w:val="18"/>
        <w:szCs w:val="18"/>
      </w:rPr>
    </w:pPr>
  </w:p>
  <w:p w:rsidR="003D424D" w:rsidRDefault="003D424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0254" w:rsidRDefault="00260254" w:rsidP="003D424D">
      <w:r>
        <w:separator/>
      </w:r>
    </w:p>
  </w:footnote>
  <w:footnote w:type="continuationSeparator" w:id="0">
    <w:p w:rsidR="00260254" w:rsidRDefault="00260254" w:rsidP="003D4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D3BDB"/>
    <w:multiLevelType w:val="hybridMultilevel"/>
    <w:tmpl w:val="DAF8E5F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F80239"/>
    <w:multiLevelType w:val="hybridMultilevel"/>
    <w:tmpl w:val="23A4C9F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FE351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454846"/>
    <w:multiLevelType w:val="hybridMultilevel"/>
    <w:tmpl w:val="114838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D94DA0"/>
    <w:multiLevelType w:val="hybridMultilevel"/>
    <w:tmpl w:val="38209B62"/>
    <w:lvl w:ilvl="0" w:tplc="7BA045B8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F0F0D1E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2D257B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3504EC"/>
    <w:multiLevelType w:val="hybridMultilevel"/>
    <w:tmpl w:val="DF3694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055882"/>
    <w:multiLevelType w:val="hybridMultilevel"/>
    <w:tmpl w:val="D352732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3B52F13"/>
    <w:multiLevelType w:val="hybridMultilevel"/>
    <w:tmpl w:val="30DCF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53D1872"/>
    <w:multiLevelType w:val="hybridMultilevel"/>
    <w:tmpl w:val="092AF1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7426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F0E4372"/>
    <w:multiLevelType w:val="hybridMultilevel"/>
    <w:tmpl w:val="9160A5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9D70A72"/>
    <w:multiLevelType w:val="hybridMultilevel"/>
    <w:tmpl w:val="A9B404D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7"/>
  </w:num>
  <w:num w:numId="6">
    <w:abstractNumId w:val="1"/>
  </w:num>
  <w:num w:numId="7">
    <w:abstractNumId w:val="9"/>
  </w:num>
  <w:num w:numId="8">
    <w:abstractNumId w:val="2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57"/>
  <w:drawingGridVerticalSpacing w:val="39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OwNDW3MLc0MTA3NTNT0lEKTi0uzszPAykwrAUAfP7QlSwAAAA="/>
  </w:docVars>
  <w:rsids>
    <w:rsidRoot w:val="00FD558D"/>
    <w:rsid w:val="0000496F"/>
    <w:rsid w:val="00005F1C"/>
    <w:rsid w:val="00051727"/>
    <w:rsid w:val="00052032"/>
    <w:rsid w:val="00057183"/>
    <w:rsid w:val="00072E18"/>
    <w:rsid w:val="00086FF1"/>
    <w:rsid w:val="000C1115"/>
    <w:rsid w:val="0012124E"/>
    <w:rsid w:val="001709BB"/>
    <w:rsid w:val="001832AB"/>
    <w:rsid w:val="001968A6"/>
    <w:rsid w:val="001970EA"/>
    <w:rsid w:val="001A769C"/>
    <w:rsid w:val="001C46B3"/>
    <w:rsid w:val="001C79FB"/>
    <w:rsid w:val="001D08B0"/>
    <w:rsid w:val="001D1C62"/>
    <w:rsid w:val="001E0729"/>
    <w:rsid w:val="00215475"/>
    <w:rsid w:val="0024242D"/>
    <w:rsid w:val="00256FCA"/>
    <w:rsid w:val="00260254"/>
    <w:rsid w:val="00260352"/>
    <w:rsid w:val="002940AC"/>
    <w:rsid w:val="002A2293"/>
    <w:rsid w:val="002D0CA8"/>
    <w:rsid w:val="002F7125"/>
    <w:rsid w:val="00306890"/>
    <w:rsid w:val="0033612B"/>
    <w:rsid w:val="00337EBE"/>
    <w:rsid w:val="00357F10"/>
    <w:rsid w:val="003647F8"/>
    <w:rsid w:val="003D2F26"/>
    <w:rsid w:val="003D424D"/>
    <w:rsid w:val="004359CC"/>
    <w:rsid w:val="00463608"/>
    <w:rsid w:val="00482CB1"/>
    <w:rsid w:val="004920AD"/>
    <w:rsid w:val="004B06E9"/>
    <w:rsid w:val="004B63D7"/>
    <w:rsid w:val="004C678A"/>
    <w:rsid w:val="004E4343"/>
    <w:rsid w:val="00506C25"/>
    <w:rsid w:val="00511C81"/>
    <w:rsid w:val="00512202"/>
    <w:rsid w:val="00530C3F"/>
    <w:rsid w:val="00531F21"/>
    <w:rsid w:val="005510B7"/>
    <w:rsid w:val="00573464"/>
    <w:rsid w:val="00593E40"/>
    <w:rsid w:val="00594D69"/>
    <w:rsid w:val="005A6337"/>
    <w:rsid w:val="005A7776"/>
    <w:rsid w:val="005C0230"/>
    <w:rsid w:val="005C7EB6"/>
    <w:rsid w:val="005D417F"/>
    <w:rsid w:val="00605C8C"/>
    <w:rsid w:val="00607C5E"/>
    <w:rsid w:val="00644940"/>
    <w:rsid w:val="00675E10"/>
    <w:rsid w:val="0069691C"/>
    <w:rsid w:val="006C449E"/>
    <w:rsid w:val="007214CE"/>
    <w:rsid w:val="00780497"/>
    <w:rsid w:val="00780E98"/>
    <w:rsid w:val="00796568"/>
    <w:rsid w:val="007C684A"/>
    <w:rsid w:val="007D339A"/>
    <w:rsid w:val="007D601D"/>
    <w:rsid w:val="00812DDE"/>
    <w:rsid w:val="0081318A"/>
    <w:rsid w:val="00830B4D"/>
    <w:rsid w:val="00866A16"/>
    <w:rsid w:val="00877A4F"/>
    <w:rsid w:val="00881C62"/>
    <w:rsid w:val="008A2179"/>
    <w:rsid w:val="008C6A35"/>
    <w:rsid w:val="008D60BC"/>
    <w:rsid w:val="008F7E9F"/>
    <w:rsid w:val="0092012F"/>
    <w:rsid w:val="00927C37"/>
    <w:rsid w:val="009A2064"/>
    <w:rsid w:val="009D12C6"/>
    <w:rsid w:val="009D4EE6"/>
    <w:rsid w:val="009E7DC3"/>
    <w:rsid w:val="009F53DD"/>
    <w:rsid w:val="00A10497"/>
    <w:rsid w:val="00A50646"/>
    <w:rsid w:val="00A740F4"/>
    <w:rsid w:val="00AD1EE9"/>
    <w:rsid w:val="00AD6D6C"/>
    <w:rsid w:val="00B458DB"/>
    <w:rsid w:val="00B55703"/>
    <w:rsid w:val="00B62693"/>
    <w:rsid w:val="00B62734"/>
    <w:rsid w:val="00BB6646"/>
    <w:rsid w:val="00BF41CB"/>
    <w:rsid w:val="00C1660C"/>
    <w:rsid w:val="00C27ADD"/>
    <w:rsid w:val="00C868AD"/>
    <w:rsid w:val="00C95478"/>
    <w:rsid w:val="00CA78E1"/>
    <w:rsid w:val="00CC389B"/>
    <w:rsid w:val="00CD1FE6"/>
    <w:rsid w:val="00CE4E97"/>
    <w:rsid w:val="00D0569C"/>
    <w:rsid w:val="00D36601"/>
    <w:rsid w:val="00D50EC4"/>
    <w:rsid w:val="00D848BF"/>
    <w:rsid w:val="00DC0161"/>
    <w:rsid w:val="00DC6C30"/>
    <w:rsid w:val="00DD7BB9"/>
    <w:rsid w:val="00DE0EFB"/>
    <w:rsid w:val="00E05882"/>
    <w:rsid w:val="00E160F6"/>
    <w:rsid w:val="00E261AD"/>
    <w:rsid w:val="00E64A37"/>
    <w:rsid w:val="00E746E9"/>
    <w:rsid w:val="00EB2295"/>
    <w:rsid w:val="00EB4031"/>
    <w:rsid w:val="00EC55AA"/>
    <w:rsid w:val="00EF0A23"/>
    <w:rsid w:val="00F03EC3"/>
    <w:rsid w:val="00F22E6E"/>
    <w:rsid w:val="00F50AD6"/>
    <w:rsid w:val="00F549AD"/>
    <w:rsid w:val="00F66483"/>
    <w:rsid w:val="00F7168B"/>
    <w:rsid w:val="00F8728D"/>
    <w:rsid w:val="00FA1F15"/>
    <w:rsid w:val="00FD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E7F8E0-6300-47BB-BF5F-BDF4DDDB2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ind w:left="360"/>
      <w:jc w:val="both"/>
      <w:outlineLvl w:val="1"/>
    </w:pPr>
    <w:rPr>
      <w:i/>
      <w:iCs/>
      <w:color w:val="FF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</w:style>
  <w:style w:type="character" w:styleId="Odkaznakoment">
    <w:name w:val="annotation reference"/>
    <w:uiPriority w:val="99"/>
    <w:semiHidden/>
    <w:unhideWhenUsed/>
    <w:rsid w:val="005510B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510B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510B7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510B7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510B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10B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5510B7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3D42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D424D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3D42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D424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0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1053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 I C E N Č N Í   S M L O U V A</vt:lpstr>
    </vt:vector>
  </TitlesOfParts>
  <Company>HP</Company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 I C E N Č N Í   S M L O U V A</dc:title>
  <dc:subject/>
  <dc:creator>Michal Koscik</dc:creator>
  <cp:keywords/>
  <cp:lastModifiedBy>SCHNEIDEROVÁ SIMONA</cp:lastModifiedBy>
  <cp:revision>2</cp:revision>
  <cp:lastPrinted>2019-04-17T11:04:00Z</cp:lastPrinted>
  <dcterms:created xsi:type="dcterms:W3CDTF">2019-10-30T08:02:00Z</dcterms:created>
  <dcterms:modified xsi:type="dcterms:W3CDTF">2019-10-30T08:02:00Z</dcterms:modified>
</cp:coreProperties>
</file>